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E93C" w14:textId="77777777" w:rsidR="00EC0499" w:rsidRDefault="00EC0499"/>
    <w:p w14:paraId="0EE0893A" w14:textId="77777777" w:rsidR="00593AF7" w:rsidRDefault="00593AF7"/>
    <w:p w14:paraId="6F50BE1C" w14:textId="51C7C200" w:rsidR="00E65F59" w:rsidRDefault="00D4781A" w:rsidP="00EA71E5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OZNÁMENÍ</w:t>
      </w:r>
    </w:p>
    <w:p w14:paraId="4586AC1F" w14:textId="77777777" w:rsidR="00EA71E5" w:rsidRDefault="00EA71E5" w:rsidP="00E65F59">
      <w:pPr>
        <w:rPr>
          <w:rFonts w:ascii="Courier New" w:hAnsi="Courier New" w:cs="Courier New"/>
        </w:rPr>
      </w:pPr>
    </w:p>
    <w:p w14:paraId="004F6F57" w14:textId="776A5689" w:rsidR="00D4781A" w:rsidRDefault="00D4781A" w:rsidP="00E65F59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 xml:space="preserve">Věc : </w:t>
      </w:r>
      <w:r w:rsidRPr="00D4781A">
        <w:rPr>
          <w:rFonts w:ascii="Courier New" w:hAnsi="Courier New" w:cs="Courier New"/>
          <w:b/>
          <w:bCs/>
          <w:u w:val="single"/>
        </w:rPr>
        <w:t>Přerušení dodávky pitné vody</w:t>
      </w:r>
    </w:p>
    <w:p w14:paraId="26963EE8" w14:textId="7E0F3BAA" w:rsidR="00D4781A" w:rsidRDefault="00EA71E5" w:rsidP="00E65F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D4781A" w:rsidRPr="00D4781A">
        <w:rPr>
          <w:rFonts w:ascii="Courier New" w:hAnsi="Courier New" w:cs="Courier New"/>
        </w:rPr>
        <w:t>Vodovody a kanalizace Kroměříž</w:t>
      </w:r>
      <w:r w:rsidR="00D4781A">
        <w:rPr>
          <w:rFonts w:ascii="Courier New" w:hAnsi="Courier New" w:cs="Courier New"/>
        </w:rPr>
        <w:t xml:space="preserve"> ,a.s. oznamují ,že z důvodu opravných  prací na vodovodním přivaděči do obcí Lubná , Vrbka, </w:t>
      </w:r>
      <w:r>
        <w:rPr>
          <w:rFonts w:ascii="Courier New" w:hAnsi="Courier New" w:cs="Courier New"/>
        </w:rPr>
        <w:t xml:space="preserve">  </w:t>
      </w:r>
      <w:r w:rsidR="00D4781A">
        <w:rPr>
          <w:rFonts w:ascii="Courier New" w:hAnsi="Courier New" w:cs="Courier New"/>
        </w:rPr>
        <w:t>Karolín, Sulimov, Zlámanka</w:t>
      </w:r>
      <w:r>
        <w:rPr>
          <w:rFonts w:ascii="Courier New" w:hAnsi="Courier New" w:cs="Courier New"/>
        </w:rPr>
        <w:t xml:space="preserve"> a</w:t>
      </w:r>
      <w:r w:rsidR="00D4781A">
        <w:rPr>
          <w:rFonts w:ascii="Courier New" w:hAnsi="Courier New" w:cs="Courier New"/>
        </w:rPr>
        <w:t xml:space="preserve"> Lhotka dojde k odstávce vody .</w:t>
      </w:r>
    </w:p>
    <w:p w14:paraId="015F3869" w14:textId="3D03C5F9" w:rsidR="00D4781A" w:rsidRDefault="00D4781A" w:rsidP="00E65F59">
      <w:pPr>
        <w:rPr>
          <w:rFonts w:ascii="Courier New" w:hAnsi="Courier New" w:cs="Courier New"/>
        </w:rPr>
      </w:pPr>
    </w:p>
    <w:p w14:paraId="54CEB347" w14:textId="4DE55F0E" w:rsidR="00D4781A" w:rsidRDefault="00D4781A" w:rsidP="00E65F59">
      <w:pPr>
        <w:rPr>
          <w:rFonts w:ascii="Courier New" w:hAnsi="Courier New" w:cs="Courier New"/>
          <w:color w:val="FF0000"/>
        </w:rPr>
      </w:pPr>
      <w:r w:rsidRPr="00D4781A">
        <w:rPr>
          <w:rFonts w:ascii="Courier New" w:hAnsi="Courier New" w:cs="Courier New"/>
          <w:color w:val="FF0000"/>
        </w:rPr>
        <w:t>V úterý 28.3.2023 v době od 8</w:t>
      </w:r>
      <w:r>
        <w:rPr>
          <w:rFonts w:ascii="Courier New" w:hAnsi="Courier New" w:cs="Courier New"/>
          <w:color w:val="FF0000"/>
        </w:rPr>
        <w:t>:</w:t>
      </w:r>
      <w:r w:rsidRPr="00D4781A">
        <w:rPr>
          <w:rFonts w:ascii="Courier New" w:hAnsi="Courier New" w:cs="Courier New"/>
          <w:color w:val="FF0000"/>
        </w:rPr>
        <w:t>00 do pozdních odpoledních hodin</w:t>
      </w:r>
    </w:p>
    <w:p w14:paraId="4DE00FCA" w14:textId="23F47A66" w:rsidR="00C64C9D" w:rsidRDefault="00D4781A" w:rsidP="00E65F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dojde k omezení dodávky vody a poklesu tlaku ve vodovodním řadu.</w:t>
      </w:r>
      <w:r w:rsidR="00C64C9D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Dodávka pitné vody bude přerušena </w:t>
      </w:r>
      <w:r w:rsidR="00C64C9D">
        <w:rPr>
          <w:rFonts w:ascii="Courier New" w:hAnsi="Courier New" w:cs="Courier New"/>
        </w:rPr>
        <w:t>v rozmezí uvedených časů a to na dobu nezbytně nutnou. Po znovu obnovení dodávek vody může z počátku místy dojít ke zhoršení její kvality – zákalu.</w:t>
      </w:r>
      <w:r w:rsidR="00EA71E5">
        <w:rPr>
          <w:rFonts w:ascii="Courier New" w:hAnsi="Courier New" w:cs="Courier New"/>
        </w:rPr>
        <w:t xml:space="preserve">                            </w:t>
      </w:r>
      <w:r w:rsidR="00C64C9D">
        <w:rPr>
          <w:rFonts w:ascii="Courier New" w:hAnsi="Courier New" w:cs="Courier New"/>
        </w:rPr>
        <w:t>Žádáme odběratele, aby si v dostatečném množství</w:t>
      </w:r>
      <w:r w:rsidR="00EA71E5">
        <w:rPr>
          <w:rFonts w:ascii="Courier New" w:hAnsi="Courier New" w:cs="Courier New"/>
        </w:rPr>
        <w:t xml:space="preserve"> před uvedeným termínem zajistili nezbytnou zásobu vody po dobu prováděné opravy.</w:t>
      </w:r>
    </w:p>
    <w:p w14:paraId="75086E99" w14:textId="108B7000" w:rsidR="00EA71E5" w:rsidRDefault="00EA71E5" w:rsidP="00E65F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Omlouváme se za případné problémy, které jsou s touto akcí spojeny, děkujeme Vám za pochopení.</w:t>
      </w:r>
    </w:p>
    <w:p w14:paraId="505473E2" w14:textId="52EE94AB" w:rsidR="00EA71E5" w:rsidRDefault="00EA71E5" w:rsidP="00E65F59">
      <w:pPr>
        <w:rPr>
          <w:rFonts w:ascii="Courier New" w:hAnsi="Courier New" w:cs="Courier New"/>
        </w:rPr>
      </w:pPr>
    </w:p>
    <w:p w14:paraId="25CA4FB8" w14:textId="384BB664" w:rsidR="00EA71E5" w:rsidRDefault="00EA71E5" w:rsidP="00E65F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 pozdravem</w:t>
      </w:r>
    </w:p>
    <w:p w14:paraId="04D90D7D" w14:textId="77777777" w:rsidR="00D4781A" w:rsidRPr="00D4781A" w:rsidRDefault="00D4781A" w:rsidP="00E65F59">
      <w:pPr>
        <w:rPr>
          <w:rFonts w:ascii="Courier New" w:hAnsi="Courier New" w:cs="Courier New"/>
        </w:rPr>
      </w:pPr>
    </w:p>
    <w:p w14:paraId="6528161E" w14:textId="77777777" w:rsidR="00D4781A" w:rsidRPr="00D4781A" w:rsidRDefault="00D4781A" w:rsidP="00E65F59">
      <w:pPr>
        <w:rPr>
          <w:rFonts w:ascii="Courier New" w:hAnsi="Courier New" w:cs="Courier New"/>
          <w:color w:val="FF0000"/>
        </w:rPr>
      </w:pPr>
    </w:p>
    <w:p w14:paraId="079A2EDD" w14:textId="77777777" w:rsidR="00E65F59" w:rsidRDefault="00E65F59" w:rsidP="00EA71E5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E65F59">
        <w:rPr>
          <w:rFonts w:ascii="Courier New" w:hAnsi="Courier New" w:cs="Courier New"/>
          <w:sz w:val="16"/>
          <w:szCs w:val="16"/>
        </w:rPr>
        <w:t>Petr Rudolf</w:t>
      </w:r>
    </w:p>
    <w:p w14:paraId="41047CF9" w14:textId="77777777" w:rsidR="00E65F59" w:rsidRPr="00E65F59" w:rsidRDefault="00E65F59" w:rsidP="00EA71E5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E65F59">
        <w:rPr>
          <w:rFonts w:ascii="Courier New" w:hAnsi="Courier New" w:cs="Courier New"/>
          <w:sz w:val="16"/>
          <w:szCs w:val="16"/>
        </w:rPr>
        <w:t>mistr jímaní vod</w:t>
      </w:r>
    </w:p>
    <w:p w14:paraId="643B2822" w14:textId="77777777" w:rsidR="00E65F59" w:rsidRPr="00E65F59" w:rsidRDefault="00E65F59" w:rsidP="00EA71E5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E65F59">
        <w:rPr>
          <w:rFonts w:ascii="Courier New" w:hAnsi="Courier New" w:cs="Courier New"/>
          <w:b/>
          <w:bCs/>
          <w:sz w:val="16"/>
          <w:szCs w:val="16"/>
        </w:rPr>
        <w:t>Vodovody a kanalizace Kroměříž, a.s.</w:t>
      </w:r>
    </w:p>
    <w:p w14:paraId="4C7F8BB9" w14:textId="77777777" w:rsidR="00E65F59" w:rsidRPr="00E65F59" w:rsidRDefault="00E65F59" w:rsidP="00EA71E5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E65F59">
        <w:rPr>
          <w:rFonts w:ascii="Courier New" w:hAnsi="Courier New" w:cs="Courier New"/>
          <w:sz w:val="16"/>
          <w:szCs w:val="16"/>
        </w:rPr>
        <w:t>Kojetínská 3666/64, 767 01  Kroměříž</w:t>
      </w:r>
    </w:p>
    <w:p w14:paraId="54201D36" w14:textId="77777777" w:rsidR="00E65F59" w:rsidRPr="00E65F59" w:rsidRDefault="00E65F59" w:rsidP="00EA71E5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E65F59">
        <w:rPr>
          <w:rFonts w:ascii="Courier New" w:hAnsi="Courier New" w:cs="Courier New"/>
          <w:sz w:val="16"/>
          <w:szCs w:val="16"/>
        </w:rPr>
        <w:t>mobil +420 723 307 201</w:t>
      </w:r>
    </w:p>
    <w:p w14:paraId="6F0D74C2" w14:textId="77777777" w:rsidR="00E65F59" w:rsidRPr="00E65F59" w:rsidRDefault="00000000" w:rsidP="00EA71E5">
      <w:pPr>
        <w:spacing w:line="240" w:lineRule="auto"/>
        <w:rPr>
          <w:rFonts w:ascii="Courier New" w:hAnsi="Courier New" w:cs="Courier New"/>
          <w:sz w:val="16"/>
          <w:szCs w:val="16"/>
        </w:rPr>
      </w:pPr>
      <w:hyperlink r:id="rId6" w:history="1">
        <w:r w:rsidR="00E65F59" w:rsidRPr="00E65F59">
          <w:rPr>
            <w:rStyle w:val="Hypertextovodkaz"/>
            <w:rFonts w:ascii="Courier New" w:hAnsi="Courier New" w:cs="Courier New"/>
            <w:sz w:val="16"/>
            <w:szCs w:val="16"/>
          </w:rPr>
          <w:t>petr.rudolf@vak-km.cz</w:t>
        </w:r>
      </w:hyperlink>
    </w:p>
    <w:p w14:paraId="72453600" w14:textId="53870CAA" w:rsidR="00E65F59" w:rsidRPr="00E65F59" w:rsidRDefault="00000000" w:rsidP="00EA71E5">
      <w:pPr>
        <w:spacing w:line="240" w:lineRule="auto"/>
        <w:rPr>
          <w:rFonts w:ascii="Courier New" w:hAnsi="Courier New" w:cs="Courier New"/>
          <w:sz w:val="16"/>
          <w:szCs w:val="16"/>
        </w:rPr>
      </w:pPr>
      <w:hyperlink r:id="rId7" w:history="1">
        <w:r w:rsidR="00E65F59" w:rsidRPr="00E65F59">
          <w:rPr>
            <w:rStyle w:val="Hypertextovodkaz"/>
            <w:rFonts w:ascii="Courier New" w:hAnsi="Courier New" w:cs="Courier New"/>
            <w:sz w:val="16"/>
            <w:szCs w:val="16"/>
          </w:rPr>
          <w:t>www.vak-km.cz</w:t>
        </w:r>
      </w:hyperlink>
    </w:p>
    <w:p w14:paraId="6435A432" w14:textId="77777777" w:rsidR="00E65F59" w:rsidRDefault="00E65F59" w:rsidP="00E65F5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> </w:t>
      </w:r>
    </w:p>
    <w:p w14:paraId="78E8F84A" w14:textId="77777777" w:rsidR="00E65F59" w:rsidRDefault="00E65F59"/>
    <w:p w14:paraId="1C8A1ED4" w14:textId="77777777" w:rsidR="00EC0499" w:rsidRPr="00EC0499" w:rsidRDefault="00EC0499" w:rsidP="00EC0499"/>
    <w:p w14:paraId="1503D4D9" w14:textId="5FDBF468" w:rsidR="00335DC3" w:rsidRPr="00EC0499" w:rsidRDefault="00335DC3" w:rsidP="00EC0499">
      <w:pPr>
        <w:tabs>
          <w:tab w:val="left" w:pos="1828"/>
        </w:tabs>
      </w:pPr>
    </w:p>
    <w:sectPr w:rsidR="00335DC3" w:rsidRPr="00EC0499" w:rsidSect="00EC0499">
      <w:headerReference w:type="default" r:id="rId8"/>
      <w:footerReference w:type="default" r:id="rId9"/>
      <w:pgSz w:w="11906" w:h="16838"/>
      <w:pgMar w:top="1276" w:right="1133" w:bottom="1418" w:left="1134" w:header="426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D6AB" w14:textId="77777777" w:rsidR="00B35927" w:rsidRDefault="00B35927" w:rsidP="0005147A">
      <w:pPr>
        <w:spacing w:after="0" w:line="240" w:lineRule="auto"/>
      </w:pPr>
      <w:r>
        <w:separator/>
      </w:r>
    </w:p>
  </w:endnote>
  <w:endnote w:type="continuationSeparator" w:id="0">
    <w:p w14:paraId="17D92A72" w14:textId="77777777" w:rsidR="00B35927" w:rsidRDefault="00B35927" w:rsidP="0005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75FF" w14:textId="77777777" w:rsidR="00EC0499" w:rsidRDefault="00EC0499" w:rsidP="00EC0499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851"/>
        <w:tab w:val="right" w:pos="9498"/>
      </w:tabs>
      <w:rPr>
        <w:rFonts w:ascii="Tahoma" w:hAnsi="Tahoma" w:cs="Tahoma"/>
        <w:sz w:val="14"/>
        <w:szCs w:val="16"/>
      </w:rPr>
    </w:pPr>
  </w:p>
  <w:p w14:paraId="2E2E8F74" w14:textId="77777777" w:rsidR="00EC0499" w:rsidRDefault="00EC0499" w:rsidP="00EC0499">
    <w:pPr>
      <w:pStyle w:val="Zpat"/>
      <w:tabs>
        <w:tab w:val="clear" w:pos="4536"/>
        <w:tab w:val="clear" w:pos="9072"/>
        <w:tab w:val="left" w:pos="851"/>
        <w:tab w:val="right" w:pos="9498"/>
      </w:tabs>
      <w:rPr>
        <w:rFonts w:ascii="Tahoma" w:hAnsi="Tahoma" w:cs="Tahoma"/>
        <w:sz w:val="14"/>
        <w:szCs w:val="16"/>
      </w:rPr>
    </w:pPr>
    <w:r>
      <w:rPr>
        <w:rFonts w:ascii="Tahoma" w:hAnsi="Tahoma" w:cs="Tahoma"/>
        <w:sz w:val="14"/>
        <w:szCs w:val="16"/>
      </w:rPr>
      <w:t>Telefon :</w:t>
    </w:r>
    <w:r>
      <w:rPr>
        <w:rFonts w:ascii="Tahoma" w:hAnsi="Tahoma" w:cs="Tahoma"/>
        <w:sz w:val="14"/>
        <w:szCs w:val="16"/>
      </w:rPr>
      <w:tab/>
      <w:t>+420 573 </w:t>
    </w:r>
    <w:r w:rsidR="00F869CA">
      <w:rPr>
        <w:rFonts w:ascii="Tahoma" w:hAnsi="Tahoma" w:cs="Tahoma"/>
        <w:sz w:val="14"/>
        <w:szCs w:val="16"/>
      </w:rPr>
      <w:t>517</w:t>
    </w:r>
    <w:r>
      <w:rPr>
        <w:rFonts w:ascii="Tahoma" w:hAnsi="Tahoma" w:cs="Tahoma"/>
        <w:sz w:val="14"/>
        <w:szCs w:val="16"/>
      </w:rPr>
      <w:t xml:space="preserve"> </w:t>
    </w:r>
    <w:r w:rsidR="00F84F45">
      <w:rPr>
        <w:rFonts w:ascii="Tahoma" w:hAnsi="Tahoma" w:cs="Tahoma"/>
        <w:sz w:val="14"/>
        <w:szCs w:val="16"/>
      </w:rPr>
      <w:t>111</w:t>
    </w:r>
    <w:r>
      <w:rPr>
        <w:rFonts w:ascii="Tahoma" w:hAnsi="Tahoma" w:cs="Tahoma"/>
        <w:sz w:val="14"/>
        <w:szCs w:val="16"/>
      </w:rPr>
      <w:tab/>
      <w:t>Bankovní spojení : KB 2002691/0100</w:t>
    </w:r>
  </w:p>
  <w:p w14:paraId="4B422A7C" w14:textId="77777777" w:rsidR="00EC0499" w:rsidRDefault="00EC0499" w:rsidP="00EC0499">
    <w:pPr>
      <w:pStyle w:val="Zpat"/>
      <w:tabs>
        <w:tab w:val="clear" w:pos="4536"/>
        <w:tab w:val="clear" w:pos="9072"/>
        <w:tab w:val="left" w:pos="851"/>
        <w:tab w:val="right" w:pos="9498"/>
      </w:tabs>
      <w:rPr>
        <w:rFonts w:ascii="Tahoma" w:hAnsi="Tahoma" w:cs="Tahoma"/>
        <w:sz w:val="14"/>
        <w:szCs w:val="16"/>
      </w:rPr>
    </w:pPr>
    <w:r>
      <w:rPr>
        <w:rFonts w:ascii="Tahoma" w:hAnsi="Tahoma" w:cs="Tahoma"/>
        <w:sz w:val="14"/>
        <w:szCs w:val="16"/>
      </w:rPr>
      <w:t>Fax:</w:t>
    </w:r>
    <w:r>
      <w:rPr>
        <w:rFonts w:ascii="Tahoma" w:hAnsi="Tahoma" w:cs="Tahoma"/>
        <w:sz w:val="14"/>
        <w:szCs w:val="16"/>
      </w:rPr>
      <w:tab/>
      <w:t>+420 573 </w:t>
    </w:r>
    <w:r w:rsidR="00F869CA">
      <w:rPr>
        <w:rFonts w:ascii="Tahoma" w:hAnsi="Tahoma" w:cs="Tahoma"/>
        <w:sz w:val="14"/>
        <w:szCs w:val="16"/>
      </w:rPr>
      <w:t>5</w:t>
    </w:r>
    <w:r w:rsidR="00004F6B">
      <w:rPr>
        <w:rFonts w:ascii="Tahoma" w:hAnsi="Tahoma" w:cs="Tahoma"/>
        <w:sz w:val="14"/>
        <w:szCs w:val="16"/>
      </w:rPr>
      <w:t>1</w:t>
    </w:r>
    <w:r w:rsidR="00F869CA">
      <w:rPr>
        <w:rFonts w:ascii="Tahoma" w:hAnsi="Tahoma" w:cs="Tahoma"/>
        <w:sz w:val="14"/>
        <w:szCs w:val="16"/>
      </w:rPr>
      <w:t>7</w:t>
    </w:r>
    <w:r>
      <w:rPr>
        <w:rFonts w:ascii="Tahoma" w:hAnsi="Tahoma" w:cs="Tahoma"/>
        <w:sz w:val="14"/>
        <w:szCs w:val="16"/>
      </w:rPr>
      <w:t xml:space="preserve"> 278</w:t>
    </w:r>
    <w:r>
      <w:rPr>
        <w:rFonts w:ascii="Tahoma" w:hAnsi="Tahoma" w:cs="Tahoma"/>
        <w:sz w:val="14"/>
        <w:szCs w:val="16"/>
      </w:rPr>
      <w:tab/>
      <w:t xml:space="preserve">WWW: </w:t>
    </w:r>
    <w:hyperlink r:id="rId1" w:history="1">
      <w:r>
        <w:rPr>
          <w:rStyle w:val="Hypertextovodkaz"/>
          <w:rFonts w:ascii="Tahoma" w:hAnsi="Tahoma" w:cs="Tahoma"/>
          <w:sz w:val="14"/>
          <w:szCs w:val="16"/>
        </w:rPr>
        <w:t>www.vak-km.cz</w:t>
      </w:r>
    </w:hyperlink>
    <w:r>
      <w:rPr>
        <w:rFonts w:ascii="Tahoma" w:hAnsi="Tahoma" w:cs="Tahoma"/>
        <w:sz w:val="14"/>
        <w:szCs w:val="16"/>
      </w:rPr>
      <w:t xml:space="preserve">   Email: </w:t>
    </w:r>
    <w:hyperlink r:id="rId2" w:history="1">
      <w:r>
        <w:rPr>
          <w:rStyle w:val="Hypertextovodkaz"/>
          <w:rFonts w:ascii="Tahoma" w:hAnsi="Tahoma" w:cs="Tahoma"/>
          <w:sz w:val="14"/>
          <w:szCs w:val="16"/>
        </w:rPr>
        <w:t>vak.km@vak-km.cz</w:t>
      </w:r>
    </w:hyperlink>
    <w:r>
      <w:rPr>
        <w:rFonts w:ascii="Tahoma" w:hAnsi="Tahoma" w:cs="Tahoma"/>
        <w:sz w:val="14"/>
        <w:szCs w:val="16"/>
      </w:rPr>
      <w:t xml:space="preserve"> </w:t>
    </w:r>
  </w:p>
  <w:p w14:paraId="4464AC9D" w14:textId="77777777" w:rsidR="00EC0499" w:rsidRDefault="00EC0499" w:rsidP="00EC0499">
    <w:pPr>
      <w:pStyle w:val="Zpat"/>
      <w:jc w:val="center"/>
      <w:rPr>
        <w:rFonts w:ascii="Tahoma" w:hAnsi="Tahoma" w:cs="Tahoma"/>
        <w:snapToGrid w:val="0"/>
        <w:sz w:val="14"/>
        <w:szCs w:val="16"/>
      </w:rPr>
    </w:pPr>
    <w:r>
      <w:rPr>
        <w:rFonts w:ascii="Tahoma" w:hAnsi="Tahoma" w:cs="Tahoma"/>
        <w:snapToGrid w:val="0"/>
        <w:sz w:val="14"/>
        <w:szCs w:val="16"/>
      </w:rPr>
      <w:t xml:space="preserve">Strana </w:t>
    </w:r>
    <w:r w:rsidR="00D80DC3">
      <w:rPr>
        <w:rFonts w:ascii="Tahoma" w:hAnsi="Tahoma" w:cs="Tahoma"/>
        <w:snapToGrid w:val="0"/>
        <w:sz w:val="14"/>
        <w:szCs w:val="16"/>
      </w:rPr>
      <w:fldChar w:fldCharType="begin"/>
    </w:r>
    <w:r>
      <w:rPr>
        <w:rFonts w:ascii="Tahoma" w:hAnsi="Tahoma" w:cs="Tahoma"/>
        <w:snapToGrid w:val="0"/>
        <w:sz w:val="14"/>
        <w:szCs w:val="16"/>
      </w:rPr>
      <w:instrText xml:space="preserve"> PAGE </w:instrText>
    </w:r>
    <w:r w:rsidR="00D80DC3">
      <w:rPr>
        <w:rFonts w:ascii="Tahoma" w:hAnsi="Tahoma" w:cs="Tahoma"/>
        <w:snapToGrid w:val="0"/>
        <w:sz w:val="14"/>
        <w:szCs w:val="16"/>
      </w:rPr>
      <w:fldChar w:fldCharType="separate"/>
    </w:r>
    <w:r w:rsidR="00DE4728">
      <w:rPr>
        <w:rFonts w:ascii="Tahoma" w:hAnsi="Tahoma" w:cs="Tahoma"/>
        <w:noProof/>
        <w:snapToGrid w:val="0"/>
        <w:sz w:val="14"/>
        <w:szCs w:val="16"/>
      </w:rPr>
      <w:t>1</w:t>
    </w:r>
    <w:r w:rsidR="00D80DC3">
      <w:rPr>
        <w:rFonts w:ascii="Tahoma" w:hAnsi="Tahoma" w:cs="Tahoma"/>
        <w:snapToGrid w:val="0"/>
        <w:sz w:val="14"/>
        <w:szCs w:val="16"/>
      </w:rPr>
      <w:fldChar w:fldCharType="end"/>
    </w:r>
    <w:r>
      <w:rPr>
        <w:rFonts w:ascii="Tahoma" w:hAnsi="Tahoma" w:cs="Tahoma"/>
        <w:snapToGrid w:val="0"/>
        <w:sz w:val="14"/>
        <w:szCs w:val="16"/>
      </w:rPr>
      <w:t xml:space="preserve"> (celkem </w:t>
    </w:r>
    <w:r w:rsidR="00D80DC3">
      <w:rPr>
        <w:rFonts w:ascii="Tahoma" w:hAnsi="Tahoma" w:cs="Tahoma"/>
        <w:snapToGrid w:val="0"/>
        <w:sz w:val="14"/>
        <w:szCs w:val="16"/>
      </w:rPr>
      <w:fldChar w:fldCharType="begin"/>
    </w:r>
    <w:r>
      <w:rPr>
        <w:rFonts w:ascii="Tahoma" w:hAnsi="Tahoma" w:cs="Tahoma"/>
        <w:snapToGrid w:val="0"/>
        <w:sz w:val="14"/>
        <w:szCs w:val="16"/>
      </w:rPr>
      <w:instrText xml:space="preserve"> NUMPAGES </w:instrText>
    </w:r>
    <w:r w:rsidR="00D80DC3">
      <w:rPr>
        <w:rFonts w:ascii="Tahoma" w:hAnsi="Tahoma" w:cs="Tahoma"/>
        <w:snapToGrid w:val="0"/>
        <w:sz w:val="14"/>
        <w:szCs w:val="16"/>
      </w:rPr>
      <w:fldChar w:fldCharType="separate"/>
    </w:r>
    <w:r w:rsidR="00DE4728">
      <w:rPr>
        <w:rFonts w:ascii="Tahoma" w:hAnsi="Tahoma" w:cs="Tahoma"/>
        <w:noProof/>
        <w:snapToGrid w:val="0"/>
        <w:sz w:val="14"/>
        <w:szCs w:val="16"/>
      </w:rPr>
      <w:t>1</w:t>
    </w:r>
    <w:r w:rsidR="00D80DC3">
      <w:rPr>
        <w:rFonts w:ascii="Tahoma" w:hAnsi="Tahoma" w:cs="Tahoma"/>
        <w:snapToGrid w:val="0"/>
        <w:sz w:val="14"/>
        <w:szCs w:val="16"/>
      </w:rPr>
      <w:fldChar w:fldCharType="end"/>
    </w:r>
    <w:r>
      <w:rPr>
        <w:rFonts w:ascii="Tahoma" w:hAnsi="Tahoma" w:cs="Tahoma"/>
        <w:snapToGrid w:val="0"/>
        <w:sz w:val="14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75AC" w14:textId="77777777" w:rsidR="00B35927" w:rsidRDefault="00B35927" w:rsidP="0005147A">
      <w:pPr>
        <w:spacing w:after="0" w:line="240" w:lineRule="auto"/>
      </w:pPr>
      <w:r>
        <w:separator/>
      </w:r>
    </w:p>
  </w:footnote>
  <w:footnote w:type="continuationSeparator" w:id="0">
    <w:p w14:paraId="2826EE12" w14:textId="77777777" w:rsidR="00B35927" w:rsidRDefault="00B35927" w:rsidP="0005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0D4A" w14:textId="77777777" w:rsidR="0005147A" w:rsidRDefault="00065CA7" w:rsidP="0005147A">
    <w:pPr>
      <w:pStyle w:val="Zhlav"/>
      <w:tabs>
        <w:tab w:val="left" w:pos="2268"/>
      </w:tabs>
      <w:ind w:firstLine="1416"/>
      <w:rPr>
        <w:rFonts w:ascii="Tahoma" w:hAnsi="Tahoma" w:cs="Tahoma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9712C7B" wp14:editId="55C418FD">
          <wp:simplePos x="0" y="0"/>
          <wp:positionH relativeFrom="column">
            <wp:posOffset>633730</wp:posOffset>
          </wp:positionH>
          <wp:positionV relativeFrom="paragraph">
            <wp:posOffset>35560</wp:posOffset>
          </wp:positionV>
          <wp:extent cx="414020" cy="407035"/>
          <wp:effectExtent l="19050" t="0" r="5080" b="0"/>
          <wp:wrapNone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0" wp14:anchorId="5EFF857D" wp14:editId="0BB0F59D">
          <wp:simplePos x="0" y="0"/>
          <wp:positionH relativeFrom="column">
            <wp:posOffset>5715</wp:posOffset>
          </wp:positionH>
          <wp:positionV relativeFrom="paragraph">
            <wp:posOffset>37465</wp:posOffset>
          </wp:positionV>
          <wp:extent cx="525145" cy="372745"/>
          <wp:effectExtent l="19050" t="0" r="8255" b="0"/>
          <wp:wrapSquare wrapText="bothSides"/>
          <wp:docPr id="4" name="Obrázek 2" descr="Popis: vak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vakk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37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147A">
      <w:rPr>
        <w:rFonts w:ascii="Times New Roman" w:hAnsi="Times New Roman"/>
        <w:sz w:val="46"/>
      </w:rPr>
      <w:tab/>
    </w:r>
    <w:r w:rsidR="0005147A" w:rsidRPr="001518BB">
      <w:rPr>
        <w:rFonts w:ascii="Tahoma" w:hAnsi="Tahoma" w:cs="Tahoma"/>
        <w:b/>
        <w:sz w:val="20"/>
        <w:szCs w:val="40"/>
      </w:rPr>
      <w:t>Vodovody a kanalizace Kroměříž, a.s. ,</w:t>
    </w:r>
    <w:r w:rsidR="0005147A">
      <w:rPr>
        <w:rFonts w:cs="Arial"/>
        <w:b/>
        <w:sz w:val="20"/>
        <w:szCs w:val="40"/>
      </w:rPr>
      <w:t xml:space="preserve"> </w:t>
    </w:r>
    <w:r w:rsidR="00E553A7">
      <w:rPr>
        <w:rFonts w:ascii="Tahoma" w:hAnsi="Tahoma" w:cs="Tahoma"/>
        <w:sz w:val="16"/>
        <w:szCs w:val="16"/>
      </w:rPr>
      <w:t>Kojetínská 3666/64, 767 0</w:t>
    </w:r>
    <w:r w:rsidR="0005147A" w:rsidRPr="001518BB">
      <w:rPr>
        <w:rFonts w:ascii="Tahoma" w:hAnsi="Tahoma" w:cs="Tahoma"/>
        <w:sz w:val="16"/>
        <w:szCs w:val="16"/>
      </w:rPr>
      <w:t>1 Kroměříž</w:t>
    </w:r>
  </w:p>
  <w:p w14:paraId="4319CAD7" w14:textId="77777777" w:rsidR="0005147A" w:rsidRPr="001518BB" w:rsidRDefault="0005147A" w:rsidP="0005147A">
    <w:pPr>
      <w:pStyle w:val="Zhlav"/>
      <w:tabs>
        <w:tab w:val="left" w:pos="2268"/>
      </w:tabs>
      <w:ind w:firstLine="1416"/>
      <w:rPr>
        <w:rFonts w:ascii="Tahoma" w:hAnsi="Tahoma" w:cs="Tahoma"/>
        <w:sz w:val="10"/>
        <w:szCs w:val="16"/>
      </w:rPr>
    </w:pPr>
    <w:r>
      <w:rPr>
        <w:rFonts w:ascii="Tahoma" w:hAnsi="Tahoma" w:cs="Tahoma"/>
        <w:b/>
        <w:bCs/>
        <w:sz w:val="16"/>
      </w:rPr>
      <w:tab/>
    </w:r>
    <w:r w:rsidRPr="001518BB">
      <w:rPr>
        <w:rFonts w:ascii="Tahoma" w:hAnsi="Tahoma" w:cs="Tahoma"/>
        <w:sz w:val="14"/>
        <w:szCs w:val="16"/>
      </w:rPr>
      <w:t>IČ: 49451871   DIČ: CZ49451871   KB Kroměříž, číslo účtu 2002-691/0100</w:t>
    </w:r>
  </w:p>
  <w:p w14:paraId="4F8776B7" w14:textId="77777777" w:rsidR="0005147A" w:rsidRPr="001518BB" w:rsidRDefault="0005147A" w:rsidP="0005147A">
    <w:pPr>
      <w:pStyle w:val="Zhlav"/>
      <w:tabs>
        <w:tab w:val="left" w:pos="2268"/>
      </w:tabs>
      <w:rPr>
        <w:rFonts w:ascii="Tahoma" w:hAnsi="Tahoma" w:cs="Tahoma"/>
        <w:sz w:val="12"/>
      </w:rPr>
    </w:pPr>
    <w:r w:rsidRPr="001518BB">
      <w:rPr>
        <w:rFonts w:ascii="Tahoma" w:hAnsi="Tahoma" w:cs="Tahoma"/>
        <w:sz w:val="12"/>
      </w:rPr>
      <w:tab/>
      <w:t>Společnost je zapsána v obchodním rejstříku, vedeném Krajským soudem v Brně v oddíle B vložka 1147</w:t>
    </w:r>
  </w:p>
  <w:p w14:paraId="1AE237CE" w14:textId="0AEC8712" w:rsidR="0005147A" w:rsidRDefault="00EE5295" w:rsidP="0005147A">
    <w:pPr>
      <w:pStyle w:val="Zhlav"/>
      <w:tabs>
        <w:tab w:val="left" w:pos="1800"/>
        <w:tab w:val="left" w:pos="2268"/>
      </w:tabs>
      <w:rPr>
        <w:rFonts w:ascii="Times New Roman" w:hAnsi="Times New Roman"/>
        <w:sz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ECB3C6A" wp14:editId="4B049C49">
              <wp:simplePos x="0" y="0"/>
              <wp:positionH relativeFrom="column">
                <wp:posOffset>1435100</wp:posOffset>
              </wp:positionH>
              <wp:positionV relativeFrom="paragraph">
                <wp:posOffset>12699</wp:posOffset>
              </wp:positionV>
              <wp:extent cx="479425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94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860B8" id="Přímá spojnic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pt,1pt" to="490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"/>
          </w:pict>
        </mc:Fallback>
      </mc:AlternateContent>
    </w:r>
  </w:p>
  <w:p w14:paraId="73838DD5" w14:textId="77777777" w:rsidR="0005147A" w:rsidRPr="0005147A" w:rsidRDefault="0005147A" w:rsidP="0005147A">
    <w:pPr>
      <w:pStyle w:val="Zhlav"/>
      <w:tabs>
        <w:tab w:val="left" w:pos="1800"/>
        <w:tab w:val="left" w:pos="2268"/>
      </w:tabs>
      <w:rPr>
        <w:rFonts w:ascii="Times New Roman" w:hAnsi="Times New Roman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A7"/>
    <w:rsid w:val="00004F6B"/>
    <w:rsid w:val="0000615F"/>
    <w:rsid w:val="0005147A"/>
    <w:rsid w:val="00065CA7"/>
    <w:rsid w:val="001265EA"/>
    <w:rsid w:val="001318F5"/>
    <w:rsid w:val="00197A29"/>
    <w:rsid w:val="00230C91"/>
    <w:rsid w:val="00335DC3"/>
    <w:rsid w:val="00341812"/>
    <w:rsid w:val="0039142D"/>
    <w:rsid w:val="003C5A81"/>
    <w:rsid w:val="005646A2"/>
    <w:rsid w:val="005662BB"/>
    <w:rsid w:val="00593AF7"/>
    <w:rsid w:val="00707C3C"/>
    <w:rsid w:val="00730960"/>
    <w:rsid w:val="0084745A"/>
    <w:rsid w:val="00863EF1"/>
    <w:rsid w:val="00A61DF2"/>
    <w:rsid w:val="00B35927"/>
    <w:rsid w:val="00B67C89"/>
    <w:rsid w:val="00BA66BB"/>
    <w:rsid w:val="00C64C9D"/>
    <w:rsid w:val="00CB48A4"/>
    <w:rsid w:val="00D4781A"/>
    <w:rsid w:val="00D80DC3"/>
    <w:rsid w:val="00DE4728"/>
    <w:rsid w:val="00E553A7"/>
    <w:rsid w:val="00E65F59"/>
    <w:rsid w:val="00EA71E5"/>
    <w:rsid w:val="00EC0499"/>
    <w:rsid w:val="00EE5295"/>
    <w:rsid w:val="00F84F45"/>
    <w:rsid w:val="00F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FF46B"/>
  <w15:docId w15:val="{83028DD4-1828-4F41-9EB9-27C57F36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C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5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47A"/>
  </w:style>
  <w:style w:type="paragraph" w:styleId="Zpat">
    <w:name w:val="footer"/>
    <w:basedOn w:val="Normln"/>
    <w:link w:val="ZpatChar"/>
    <w:unhideWhenUsed/>
    <w:rsid w:val="0005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147A"/>
  </w:style>
  <w:style w:type="paragraph" w:styleId="Textbubliny">
    <w:name w:val="Balloon Text"/>
    <w:basedOn w:val="Normln"/>
    <w:link w:val="TextbublinyChar"/>
    <w:uiPriority w:val="99"/>
    <w:semiHidden/>
    <w:unhideWhenUsed/>
    <w:rsid w:val="0005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147A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EC0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Kostelany\AppData\Local\Temp\www.vak-k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.rudolf@vak-k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k.km@vak-km.cz" TargetMode="External"/><Relationship Id="rId1" Type="http://schemas.openxmlformats.org/officeDocument/2006/relationships/hyperlink" Target="http://www.vak-k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lf\Documents\Hlavi&#269;kov&#253;%20formul&#225;&#345;%20s%20pati&#269;ko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formulář s patičkou.dot</Template>
  <TotalTime>2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formulář s patičkou VaK Kroměříž</vt:lpstr>
    </vt:vector>
  </TitlesOfParts>
  <Manager>Ing. Marie Jonášová</Manager>
  <Company>Vodovody a kanalizace Kroměříž,a.s.</Company>
  <LinksUpToDate>false</LinksUpToDate>
  <CharactersWithSpaces>1100</CharactersWithSpaces>
  <SharedDoc>false</SharedDoc>
  <HLinks>
    <vt:vector size="12" baseType="variant">
      <vt:variant>
        <vt:i4>1441840</vt:i4>
      </vt:variant>
      <vt:variant>
        <vt:i4>3</vt:i4>
      </vt:variant>
      <vt:variant>
        <vt:i4>0</vt:i4>
      </vt:variant>
      <vt:variant>
        <vt:i4>5</vt:i4>
      </vt:variant>
      <vt:variant>
        <vt:lpwstr>mailto:vak.km@vak-km.cz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http://www.vak-km.cz/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formulář s patičkou VaK Kroměříž</dc:title>
  <dc:subject>Hlavičkový formulář s patičkou VaK Kroměříž</dc:subject>
  <dc:creator>Petr Rudolf</dc:creator>
  <cp:keywords>Hlavičkový formulář s patičkou VaK Kroměříž</cp:keywords>
  <dc:description>Hlavičkový formulář s patičkou VaK Kroměříž</dc:description>
  <cp:lastModifiedBy>Obec Kostelany</cp:lastModifiedBy>
  <cp:revision>2</cp:revision>
  <cp:lastPrinted>2023-03-23T13:00:00Z</cp:lastPrinted>
  <dcterms:created xsi:type="dcterms:W3CDTF">2023-03-23T13:02:00Z</dcterms:created>
  <dcterms:modified xsi:type="dcterms:W3CDTF">2023-03-23T13:02:00Z</dcterms:modified>
  <cp:category>Šablony VaK</cp:category>
</cp:coreProperties>
</file>